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200"/>
        <w:gridCol w:w="7160"/>
        <w:tblGridChange w:id="0">
          <w:tblGrid>
            <w:gridCol w:w="2200"/>
            <w:gridCol w:w="7160"/>
          </w:tblGrid>
        </w:tblGridChange>
      </w:tblGrid>
      <w:tr>
        <w:trPr>
          <w:cantSplit w:val="0"/>
          <w:tblHeader w:val="0"/>
        </w:trPr>
        <w:tc>
          <w:tcPr>
            <w:shd w:fill="f2f2f2" w:val="clear"/>
            <w:tcMar>
              <w:top w:w="100.0" w:type="dxa"/>
              <w:left w:w="100.0" w:type="dxa"/>
              <w:bottom w:w="100.0" w:type="dxa"/>
              <w:right w:w="100.0" w:type="dxa"/>
            </w:tcMar>
            <w:vAlign w:val="center"/>
          </w:tcPr>
          <w:p w:rsidR="00000000" w:rsidDel="00000000" w:rsidP="00000000" w:rsidRDefault="00000000" w:rsidRPr="00000000" w14:paraId="00000002">
            <w:pPr>
              <w:jc w:val="center"/>
              <w:rPr/>
            </w:pPr>
            <w:r w:rsidDel="00000000" w:rsidR="00000000" w:rsidRPr="00000000">
              <w:rPr>
                <w:b w:val="1"/>
                <w:bCs w:val="1"/>
                <w:color w:val="808080"/>
                <w:sz w:val="18"/>
                <w:szCs w:val="18"/>
                <w:rtl w:val="0"/>
              </w:rPr>
              <w:t xml:space="preserve">[LOGO]</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iCs w:val="1"/>
                <w:color w:val="808080"/>
                <w:sz w:val="14"/>
                <w:szCs w:val="14"/>
                <w:rtl w:val="0"/>
              </w:rPr>
              <w:t xml:space="preserve">company logo here</w:t>
            </w:r>
            <w:r w:rsidDel="00000000" w:rsidR="00000000" w:rsidRPr="00000000">
              <w:rPr>
                <w:rtl w:val="0"/>
              </w:rPr>
            </w:r>
          </w:p>
        </w:tc>
        <w:tc>
          <w:tcPr>
            <w:tcMar>
              <w:top w:w="100.0" w:type="dxa"/>
              <w:left w:w="200.0" w:type="dxa"/>
              <w:bottom w:w="0.0" w:type="dxa"/>
              <w:right w:w="0.0" w:type="dxa"/>
            </w:tcMar>
            <w:vAlign w:val="center"/>
          </w:tcPr>
          <w:p w:rsidR="00000000" w:rsidDel="00000000" w:rsidP="00000000" w:rsidRDefault="00000000" w:rsidRPr="00000000" w14:paraId="00000004">
            <w:pPr>
              <w:spacing w:after="40" w:lineRule="auto"/>
              <w:rPr/>
            </w:pPr>
            <w:r w:rsidDel="00000000" w:rsidR="00000000" w:rsidRPr="00000000">
              <w:rPr>
                <w:b w:val="1"/>
                <w:bCs w:val="1"/>
                <w:color w:val="9a1d4e"/>
                <w:sz w:val="32"/>
                <w:szCs w:val="32"/>
                <w:rtl w:val="0"/>
              </w:rPr>
              <w:t xml:space="preserve">[Company Name]</w:t>
            </w: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color w:val="595959"/>
                <w:sz w:val="18"/>
                <w:szCs w:val="18"/>
                <w:rtl w:val="0"/>
              </w:rPr>
              <w:t xml:space="preserve">[Street Address, City, Province/State, Postal Code, Country]</w:t>
            </w:r>
            <w:r w:rsidDel="00000000" w:rsidR="00000000" w:rsidRPr="00000000">
              <w:rPr>
                <w:rtl w:val="0"/>
              </w:rPr>
            </w:r>
          </w:p>
          <w:p w:rsidR="00000000" w:rsidDel="00000000" w:rsidP="00000000" w:rsidRDefault="00000000" w:rsidRPr="00000000" w14:paraId="00000006">
            <w:pPr>
              <w:rPr/>
            </w:pPr>
            <w:r w:rsidDel="00000000" w:rsidR="00000000" w:rsidRPr="00000000">
              <w:rPr>
                <w:color w:val="595959"/>
                <w:sz w:val="18"/>
                <w:szCs w:val="18"/>
                <w:rtl w:val="0"/>
              </w:rPr>
              <w:t xml:space="preserve">Tel: [Phone Number]   |   Email: [company@email.com]   |   Web: [www.companywebsite.com]</w:t>
            </w:r>
            <w:r w:rsidDel="00000000" w:rsidR="00000000" w:rsidRPr="00000000">
              <w:rPr>
                <w:rtl w:val="0"/>
              </w:rPr>
            </w:r>
          </w:p>
        </w:tc>
      </w:tr>
    </w:tbl>
    <w:p w:rsidR="00000000" w:rsidDel="00000000" w:rsidP="00000000" w:rsidRDefault="00000000" w:rsidRPr="00000000" w14:paraId="00000007">
      <w:pPr>
        <w:pBdr>
          <w:bottom w:color="9a1d4e" w:space="1" w:sz="8" w:val="single"/>
        </w:pBdr>
        <w:spacing w:after="40" w:before="160" w:lineRule="auto"/>
        <w:rPr/>
      </w:pPr>
      <w:r w:rsidDel="00000000" w:rsidR="00000000" w:rsidRPr="00000000">
        <w:rPr>
          <w:rtl w:val="0"/>
        </w:rPr>
      </w:r>
    </w:p>
    <w:p w:rsidR="00000000" w:rsidDel="00000000" w:rsidP="00000000" w:rsidRDefault="00000000" w:rsidRPr="00000000" w14:paraId="00000008">
      <w:pPr>
        <w:spacing w:after="300" w:lineRule="auto"/>
        <w:rPr/>
      </w:pPr>
      <w:r w:rsidDel="00000000" w:rsidR="00000000" w:rsidRPr="00000000">
        <w:rPr>
          <w:i w:val="1"/>
          <w:iCs w:val="1"/>
          <w:color w:val="808080"/>
          <w:sz w:val="18"/>
          <w:szCs w:val="18"/>
          <w:rtl w:val="0"/>
        </w:rPr>
        <w:t xml:space="preserve">This is only an example of a letterhead layout — please replace it with your company's own official letterhead (logo, name, address, and contact details) before issuing this letter. Every company's letterhead is formatted differently, so the position of your logo, company name, and contact details may not match the example above; use whatever format your company normally uses.</w:t>
      </w:r>
      <w:r w:rsidDel="00000000" w:rsidR="00000000" w:rsidRPr="00000000">
        <w:rPr>
          <w:rtl w:val="0"/>
        </w:rPr>
      </w:r>
    </w:p>
    <w:p w:rsidR="00000000" w:rsidDel="00000000" w:rsidP="00000000" w:rsidRDefault="00000000" w:rsidRPr="00000000" w14:paraId="00000009">
      <w:pPr>
        <w:spacing w:after="240" w:lineRule="auto"/>
        <w:rPr/>
      </w:pPr>
      <w:r w:rsidDel="00000000" w:rsidR="00000000" w:rsidRPr="00000000">
        <w:rPr>
          <w:rtl w:val="0"/>
        </w:rPr>
        <w:t xml:space="preserve">[Date]</w:t>
      </w:r>
    </w:p>
    <w:p w:rsidR="00000000" w:rsidDel="00000000" w:rsidP="00000000" w:rsidRDefault="00000000" w:rsidRPr="00000000" w14:paraId="0000000A">
      <w:pPr>
        <w:spacing w:after="240" w:lineRule="auto"/>
        <w:rPr/>
      </w:pPr>
      <w:r w:rsidDel="00000000" w:rsidR="00000000" w:rsidRPr="00000000">
        <w:rPr>
          <w:rtl w:val="0"/>
        </w:rPr>
        <w:t xml:space="preserve">To Whom It May Concern,</w:t>
      </w:r>
    </w:p>
    <w:p w:rsidR="00000000" w:rsidDel="00000000" w:rsidP="00000000" w:rsidRDefault="00000000" w:rsidRPr="00000000" w14:paraId="0000000B">
      <w:pPr>
        <w:spacing w:after="240" w:lineRule="auto"/>
        <w:rPr/>
      </w:pPr>
      <w:r w:rsidDel="00000000" w:rsidR="00000000" w:rsidRPr="00000000">
        <w:rPr>
          <w:rtl w:val="0"/>
        </w:rPr>
        <w:t xml:space="preserve">This letter is to confirm that </w:t>
      </w:r>
      <w:r w:rsidDel="00000000" w:rsidR="00000000" w:rsidRPr="00000000">
        <w:rPr>
          <w:b w:val="1"/>
          <w:bCs w:val="1"/>
          <w:color w:val="9a1d4e"/>
          <w:rtl w:val="0"/>
        </w:rPr>
        <w:t xml:space="preserve">[Mr./Ms./Mx. Full Name]</w:t>
      </w:r>
      <w:r w:rsidDel="00000000" w:rsidR="00000000" w:rsidRPr="00000000">
        <w:rPr>
          <w:rtl w:val="0"/>
        </w:rPr>
        <w:t xml:space="preserve"> has been employed with </w:t>
      </w:r>
      <w:r w:rsidDel="00000000" w:rsidR="00000000" w:rsidRPr="00000000">
        <w:rPr>
          <w:b w:val="1"/>
          <w:bCs w:val="1"/>
          <w:color w:val="9a1d4e"/>
          <w:rtl w:val="0"/>
        </w:rPr>
        <w:t xml:space="preserve">[Company Name]</w:t>
      </w:r>
      <w:r w:rsidDel="00000000" w:rsidR="00000000" w:rsidRPr="00000000">
        <w:rPr>
          <w:rtl w:val="0"/>
        </w:rPr>
        <w:t xml:space="preserve"> as a </w:t>
      </w:r>
      <w:r w:rsidDel="00000000" w:rsidR="00000000" w:rsidRPr="00000000">
        <w:rPr>
          <w:b w:val="1"/>
          <w:bCs w:val="1"/>
          <w:color w:val="9a1d4e"/>
          <w:rtl w:val="0"/>
        </w:rPr>
        <w:t xml:space="preserve">[Position Title]</w:t>
      </w:r>
      <w:r w:rsidDel="00000000" w:rsidR="00000000" w:rsidRPr="00000000">
        <w:rPr>
          <w:rtl w:val="0"/>
        </w:rPr>
        <w:t xml:space="preserve"> from </w:t>
      </w:r>
      <w:r w:rsidDel="00000000" w:rsidR="00000000" w:rsidRPr="00000000">
        <w:rPr>
          <w:b w:val="1"/>
          <w:bCs w:val="1"/>
          <w:color w:val="9a1d4e"/>
          <w:rtl w:val="0"/>
        </w:rPr>
        <w:t xml:space="preserve">[Start Date]</w:t>
      </w:r>
      <w:r w:rsidDel="00000000" w:rsidR="00000000" w:rsidRPr="00000000">
        <w:rPr>
          <w:rtl w:val="0"/>
        </w:rPr>
        <w:t xml:space="preserve"> to </w:t>
      </w:r>
      <w:r w:rsidDel="00000000" w:rsidR="00000000" w:rsidRPr="00000000">
        <w:rPr>
          <w:b w:val="1"/>
          <w:bCs w:val="1"/>
          <w:color w:val="9a1d4e"/>
          <w:rtl w:val="0"/>
        </w:rPr>
        <w:t xml:space="preserve">[End Date or "Present"]</w:t>
      </w:r>
      <w:r w:rsidDel="00000000" w:rsidR="00000000" w:rsidRPr="00000000">
        <w:rPr>
          <w:rtl w:val="0"/>
        </w:rPr>
        <w:t xml:space="preserve">, working </w:t>
      </w:r>
      <w:r w:rsidDel="00000000" w:rsidR="00000000" w:rsidRPr="00000000">
        <w:rPr>
          <w:b w:val="1"/>
          <w:bCs w:val="1"/>
          <w:color w:val="9a1d4e"/>
          <w:rtl w:val="0"/>
        </w:rPr>
        <w:t xml:space="preserve">[XX]</w:t>
      </w:r>
      <w:r w:rsidDel="00000000" w:rsidR="00000000" w:rsidRPr="00000000">
        <w:rPr>
          <w:rtl w:val="0"/>
        </w:rPr>
        <w:t xml:space="preserve"> hours per week. </w:t>
      </w:r>
      <w:r w:rsidDel="00000000" w:rsidR="00000000" w:rsidRPr="00000000">
        <w:rPr>
          <w:b w:val="1"/>
          <w:bCs w:val="1"/>
          <w:color w:val="9a1d4e"/>
          <w:rtl w:val="0"/>
        </w:rPr>
        <w:t xml:space="preserve">[His/Her/Their]</w:t>
      </w:r>
      <w:r w:rsidDel="00000000" w:rsidR="00000000" w:rsidRPr="00000000">
        <w:rPr>
          <w:rtl w:val="0"/>
        </w:rPr>
        <w:t xml:space="preserve"> annual salary is/was </w:t>
      </w:r>
      <w:r w:rsidDel="00000000" w:rsidR="00000000" w:rsidRPr="00000000">
        <w:rPr>
          <w:b w:val="1"/>
          <w:bCs w:val="1"/>
          <w:color w:val="9a1d4e"/>
          <w:rtl w:val="0"/>
        </w:rPr>
        <w:t xml:space="preserve">[Amount and Currency, e.g., USD, EUR, AUD]</w:t>
      </w:r>
      <w:r w:rsidDel="00000000" w:rsidR="00000000" w:rsidRPr="00000000">
        <w:rPr>
          <w:rtl w:val="0"/>
        </w:rPr>
        <w:t xml:space="preserve">, and </w:t>
      </w:r>
      <w:r w:rsidDel="00000000" w:rsidR="00000000" w:rsidRPr="00000000">
        <w:rPr>
          <w:b w:val="1"/>
          <w:bCs w:val="1"/>
          <w:color w:val="9a1d4e"/>
          <w:rtl w:val="0"/>
        </w:rPr>
        <w:t xml:space="preserve">[he/she/they]</w:t>
      </w:r>
      <w:r w:rsidDel="00000000" w:rsidR="00000000" w:rsidRPr="00000000">
        <w:rPr>
          <w:rtl w:val="0"/>
        </w:rPr>
        <w:t xml:space="preserve"> also receives additional benefits, including extended health insurance, performance bonuses, transportation allowances, and food allowances.</w:t>
      </w:r>
    </w:p>
    <w:p w:rsidR="00000000" w:rsidDel="00000000" w:rsidP="00000000" w:rsidRDefault="00000000" w:rsidRPr="00000000" w14:paraId="0000000C">
      <w:pPr>
        <w:spacing w:after="160" w:lineRule="auto"/>
        <w:rPr/>
      </w:pPr>
      <w:r w:rsidDel="00000000" w:rsidR="00000000" w:rsidRPr="00000000">
        <w:rPr>
          <w:b w:val="1"/>
          <w:bCs w:val="1"/>
          <w:color w:val="9a1d4e"/>
          <w:rtl w:val="0"/>
        </w:rPr>
        <w:t xml:space="preserve">[Mr./Ms./Mx. Last Name]</w:t>
      </w:r>
      <w:r w:rsidDel="00000000" w:rsidR="00000000" w:rsidRPr="00000000">
        <w:rPr>
          <w:rtl w:val="0"/>
        </w:rPr>
        <w:t xml:space="preserve">'s primary duties include, but are not limited to:</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50" w:right="0" w:hanging="270"/>
        <w:jc w:val="left"/>
        <w:rPr/>
      </w:pPr>
      <w:r w:rsidDel="00000000" w:rsidR="00000000" w:rsidRPr="00000000">
        <w:rPr>
          <w:rtl w:val="0"/>
        </w:rPr>
      </w:r>
    </w:p>
    <w:p w:rsidR="00000000" w:rsidDel="00000000" w:rsidP="00000000" w:rsidRDefault="00000000" w:rsidRPr="00000000" w14:paraId="00000017">
      <w:pPr>
        <w:spacing w:after="240" w:before="200" w:lineRule="auto"/>
        <w:rPr/>
      </w:pPr>
      <w:r w:rsidDel="00000000" w:rsidR="00000000" w:rsidRPr="00000000">
        <w:rPr>
          <w:b w:val="1"/>
          <w:bCs w:val="1"/>
          <w:color w:val="9a1d4e"/>
          <w:rtl w:val="0"/>
        </w:rPr>
        <w:t xml:space="preserve">[Mr./Ms./Mx. Last Name]</w:t>
      </w:r>
      <w:r w:rsidDel="00000000" w:rsidR="00000000" w:rsidRPr="00000000">
        <w:rPr>
          <w:rtl w:val="0"/>
        </w:rPr>
        <w:t xml:space="preserve"> has demonstrated professionalism and competence in fulfilling </w:t>
      </w:r>
      <w:r w:rsidDel="00000000" w:rsidR="00000000" w:rsidRPr="00000000">
        <w:rPr>
          <w:b w:val="1"/>
          <w:bCs w:val="1"/>
          <w:color w:val="9a1d4e"/>
          <w:rtl w:val="0"/>
        </w:rPr>
        <w:t xml:space="preserve">[his/her/their]</w:t>
      </w:r>
      <w:r w:rsidDel="00000000" w:rsidR="00000000" w:rsidRPr="00000000">
        <w:rPr>
          <w:rtl w:val="0"/>
        </w:rPr>
        <w:t xml:space="preserve"> responsibilities. </w:t>
      </w:r>
    </w:p>
    <w:p w:rsidR="00000000" w:rsidDel="00000000" w:rsidP="00000000" w:rsidRDefault="00000000" w:rsidRPr="00000000" w14:paraId="00000018">
      <w:pPr>
        <w:spacing w:after="240" w:lineRule="auto"/>
        <w:rPr/>
      </w:pPr>
      <w:r w:rsidDel="00000000" w:rsidR="00000000" w:rsidRPr="00000000">
        <w:rPr>
          <w:rtl w:val="0"/>
        </w:rPr>
        <w:t xml:space="preserve">Please do not hesitate to contact us if you require any additional information.</w:t>
      </w:r>
    </w:p>
    <w:p w:rsidR="00000000" w:rsidDel="00000000" w:rsidP="00000000" w:rsidRDefault="00000000" w:rsidRPr="00000000" w14:paraId="00000019">
      <w:pPr>
        <w:spacing w:after="480" w:lineRule="auto"/>
        <w:rPr/>
      </w:pPr>
      <w:r w:rsidDel="00000000" w:rsidR="00000000" w:rsidRPr="00000000">
        <w:rPr>
          <w:rtl w:val="0"/>
        </w:rPr>
        <w:t xml:space="preserve">Sincerely,</w:t>
      </w:r>
    </w:p>
    <w:p w:rsidR="00000000" w:rsidDel="00000000" w:rsidP="00000000" w:rsidRDefault="00000000" w:rsidRPr="00000000" w14:paraId="0000001A">
      <w:pPr>
        <w:spacing w:after="40" w:lineRule="auto"/>
        <w:rPr/>
      </w:pPr>
      <w:r w:rsidDel="00000000" w:rsidR="00000000" w:rsidRPr="00000000">
        <w:rPr>
          <w:rtl w:val="0"/>
        </w:rPr>
        <w:t xml:space="preserve">[Signature]</w:t>
      </w:r>
    </w:p>
    <w:p w:rsidR="00000000" w:rsidDel="00000000" w:rsidP="00000000" w:rsidRDefault="00000000" w:rsidRPr="00000000" w14:paraId="0000001B">
      <w:pPr>
        <w:spacing w:after="40" w:lineRule="auto"/>
        <w:rPr/>
      </w:pPr>
      <w:r w:rsidDel="00000000" w:rsidR="00000000" w:rsidRPr="00000000">
        <w:rPr>
          <w:rtl w:val="0"/>
        </w:rPr>
        <w:t xml:space="preserve">[Name]</w:t>
      </w:r>
    </w:p>
    <w:p w:rsidR="00000000" w:rsidDel="00000000" w:rsidP="00000000" w:rsidRDefault="00000000" w:rsidRPr="00000000" w14:paraId="0000001C">
      <w:pPr>
        <w:spacing w:after="40" w:lineRule="auto"/>
        <w:rPr/>
      </w:pPr>
      <w:r w:rsidDel="00000000" w:rsidR="00000000" w:rsidRPr="00000000">
        <w:rPr>
          <w:rtl w:val="0"/>
        </w:rPr>
        <w:t xml:space="preserve">[Position / Title]</w:t>
      </w:r>
    </w:p>
    <w:p w:rsidR="00000000" w:rsidDel="00000000" w:rsidP="00000000" w:rsidRDefault="00000000" w:rsidRPr="00000000" w14:paraId="0000001D">
      <w:pPr>
        <w:spacing w:after="40" w:lineRule="auto"/>
        <w:rPr/>
      </w:pPr>
      <w:r w:rsidDel="00000000" w:rsidR="00000000" w:rsidRPr="00000000">
        <w:rPr>
          <w:rtl w:val="0"/>
        </w:rPr>
        <w:t xml:space="preserve">[Company Name]</w:t>
      </w:r>
    </w:p>
    <w:p w:rsidR="00000000" w:rsidDel="00000000" w:rsidP="00000000" w:rsidRDefault="00000000" w:rsidRPr="00000000" w14:paraId="0000001E">
      <w:pPr>
        <w:spacing w:after="0" w:lineRule="auto"/>
        <w:rPr/>
      </w:pPr>
      <w:r w:rsidDel="00000000" w:rsidR="00000000" w:rsidRPr="00000000">
        <w:rPr>
          <w:rtl w:val="0"/>
        </w:rPr>
        <w:t xml:space="preserve">[Email / Phone Number]</w:t>
      </w:r>
    </w:p>
    <w:p w:rsidR="00000000" w:rsidDel="00000000" w:rsidP="00000000" w:rsidRDefault="00000000" w:rsidRPr="00000000" w14:paraId="0000001F">
      <w:pPr>
        <w:rPr/>
      </w:pPr>
      <w:r w:rsidDel="00000000" w:rsidR="00000000" w:rsidRPr="00000000">
        <w:br w:type="page"/>
      </w:r>
      <w:r w:rsidDel="00000000" w:rsidR="00000000" w:rsidRPr="00000000">
        <w:rPr>
          <w:rtl w:val="0"/>
        </w:rPr>
      </w:r>
    </w:p>
    <w:p w:rsidR="00000000" w:rsidDel="00000000" w:rsidP="00000000" w:rsidRDefault="00000000" w:rsidRPr="00000000" w14:paraId="00000020">
      <w:pPr>
        <w:spacing w:after="160" w:lineRule="auto"/>
        <w:rPr/>
      </w:pPr>
      <w:r w:rsidDel="00000000" w:rsidR="00000000" w:rsidRPr="00000000">
        <w:rPr>
          <w:b w:val="1"/>
          <w:bCs w:val="1"/>
          <w:color w:val="9a1d4e"/>
          <w:sz w:val="28"/>
          <w:szCs w:val="28"/>
          <w:rtl w:val="0"/>
        </w:rPr>
        <w:t xml:space="preserve">A Note on Matching Job Duties to the Right NOC</w:t>
      </w:r>
      <w:r w:rsidDel="00000000" w:rsidR="00000000" w:rsidRPr="00000000">
        <w:rPr>
          <w:rtl w:val="0"/>
        </w:rPr>
      </w:r>
    </w:p>
    <w:p w:rsidR="00000000" w:rsidDel="00000000" w:rsidP="00000000" w:rsidRDefault="00000000" w:rsidRPr="00000000" w14:paraId="00000021">
      <w:pPr>
        <w:spacing w:after="200" w:lineRule="auto"/>
        <w:rPr/>
      </w:pPr>
      <w:r w:rsidDel="00000000" w:rsidR="00000000" w:rsidRPr="00000000">
        <w:rPr>
          <w:rtl w:val="0"/>
        </w:rPr>
        <w:t xml:space="preserve">For Express Entry, the duties listed in this letter need to reasonably match a specific occupation in Canada's </w:t>
      </w:r>
      <w:r w:rsidDel="00000000" w:rsidR="00000000" w:rsidRPr="00000000">
        <w:rPr>
          <w:b w:val="1"/>
          <w:bCs w:val="1"/>
          <w:rtl w:val="0"/>
        </w:rPr>
        <w:t xml:space="preserve">National Occupational Classification (NOC)</w:t>
      </w:r>
      <w:r w:rsidDel="00000000" w:rsidR="00000000" w:rsidRPr="00000000">
        <w:rPr>
          <w:rtl w:val="0"/>
        </w:rPr>
        <w:t xml:space="preserve"> system. Immigration, Refugees and Citizenship Canada (IRCC) uses the NOC to assess whether the applicant's real work experience aligns with the occupation claimed in their profile, so it's worth taking a few minutes to find the right code before finalizing the duties above.</w:t>
      </w:r>
    </w:p>
    <w:p w:rsidR="00000000" w:rsidDel="00000000" w:rsidP="00000000" w:rsidRDefault="00000000" w:rsidRPr="00000000" w14:paraId="00000022">
      <w:pPr>
        <w:spacing w:after="120" w:lineRule="auto"/>
        <w:rPr/>
      </w:pPr>
      <w:r w:rsidDel="00000000" w:rsidR="00000000" w:rsidRPr="00000000">
        <w:rPr>
          <w:b w:val="1"/>
          <w:bCs w:val="1"/>
          <w:color w:val="9a1d4e"/>
          <w:rtl w:val="0"/>
        </w:rPr>
        <w:t xml:space="preserve">How to find the right NOC:</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50" w:right="0" w:hanging="27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Go to the official NOC search tool (link below) and search by job title or keyword.</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50" w:right="0" w:hanging="27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Review the occupations that come up and open the one that best matches the role — check the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TEER category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and the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main duties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listed for that occupation.</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50" w:right="0" w:hanging="27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Compare those sample duties with what the employee actually does day-to-day, and use them as a guide when writing the bullet points in this letter — the wording doesn't need to match exactly, but the substance should.</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450" w:right="0" w:hanging="27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the role doesn't clearly fit one occupation, list the duties as accurately as possible — your immigration consultant will help determine the best-fitting NOC from there.</w:t>
      </w:r>
    </w:p>
    <w:p w:rsidR="00000000" w:rsidDel="00000000" w:rsidP="00000000" w:rsidRDefault="00000000" w:rsidRPr="00000000" w14:paraId="00000027">
      <w:pPr>
        <w:spacing w:after="80" w:lineRule="auto"/>
        <w:rPr/>
      </w:pPr>
      <w:r w:rsidDel="00000000" w:rsidR="00000000" w:rsidRPr="00000000">
        <w:rPr>
          <w:b w:val="1"/>
          <w:bCs w:val="1"/>
          <w:rtl w:val="0"/>
        </w:rPr>
        <w:t xml:space="preserve">NOC search tool: </w:t>
      </w:r>
      <w:hyperlink r:id="rId7">
        <w:r w:rsidDel="00000000" w:rsidR="00000000" w:rsidRPr="00000000">
          <w:rPr>
            <w:color w:val="9a1d4e"/>
            <w:u w:val="single"/>
            <w:rtl w:val="0"/>
          </w:rPr>
          <w:t xml:space="preserve">https://noc.esdc.gc.ca/</w:t>
        </w:r>
      </w:hyperlink>
      <w:r w:rsidDel="00000000" w:rsidR="00000000" w:rsidRPr="00000000">
        <w:rPr>
          <w:rtl w:val="0"/>
        </w:rPr>
      </w:r>
    </w:p>
    <w:p w:rsidR="00000000" w:rsidDel="00000000" w:rsidP="00000000" w:rsidRDefault="00000000" w:rsidRPr="00000000" w14:paraId="00000028">
      <w:pPr>
        <w:spacing w:after="200" w:lineRule="auto"/>
        <w:rPr/>
      </w:pPr>
      <w:r w:rsidDel="00000000" w:rsidR="00000000" w:rsidRPr="00000000">
        <w:rPr>
          <w:b w:val="1"/>
          <w:bCs w:val="1"/>
          <w:rtl w:val="0"/>
        </w:rPr>
        <w:t xml:space="preserve">IRCC guide — “Find your NOC”: </w:t>
      </w:r>
      <w:hyperlink r:id="rId8">
        <w:r w:rsidDel="00000000" w:rsidR="00000000" w:rsidRPr="00000000">
          <w:rPr>
            <w:color w:val="9a1d4e"/>
            <w:u w:val="single"/>
            <w:rtl w:val="0"/>
          </w:rPr>
          <w:t xml:space="preserve">canada.ca/find-national-occupation-code</w:t>
        </w:r>
      </w:hyperlink>
      <w:r w:rsidDel="00000000" w:rsidR="00000000" w:rsidRPr="00000000">
        <w:rPr>
          <w:rtl w:val="0"/>
        </w:rPr>
      </w:r>
    </w:p>
    <w:p w:rsidR="00000000" w:rsidDel="00000000" w:rsidP="00000000" w:rsidRDefault="00000000" w:rsidRPr="00000000" w14:paraId="00000029">
      <w:pPr>
        <w:spacing w:after="300" w:lineRule="auto"/>
        <w:rPr/>
      </w:pPr>
      <w:r w:rsidDel="00000000" w:rsidR="00000000" w:rsidRPr="00000000">
        <w:rPr>
          <w:i w:val="1"/>
          <w:iCs w:val="1"/>
          <w:color w:val="808080"/>
          <w:sz w:val="18"/>
          <w:szCs w:val="18"/>
          <w:rtl w:val="0"/>
        </w:rPr>
        <w:t xml:space="preserve">This page is for guidance only and is not part of the employment letter itself.</w:t>
      </w:r>
      <w:r w:rsidDel="00000000" w:rsidR="00000000" w:rsidRPr="00000000">
        <w:rPr>
          <w:rtl w:val="0"/>
        </w:rPr>
      </w:r>
    </w:p>
    <w:p w:rsidR="00000000" w:rsidDel="00000000" w:rsidP="00000000" w:rsidRDefault="00000000" w:rsidRPr="00000000" w14:paraId="0000002A">
      <w:pPr>
        <w:pBdr>
          <w:top w:color="d9d9d9" w:space="8" w:sz="4" w:val="single"/>
        </w:pBdr>
        <w:spacing w:after="120" w:before="160" w:lineRule="auto"/>
        <w:rPr/>
      </w:pPr>
      <w:r w:rsidDel="00000000" w:rsidR="00000000" w:rsidRPr="00000000">
        <w:rPr>
          <w:b w:val="1"/>
          <w:bCs w:val="1"/>
          <w:color w:val="9a1d4e"/>
          <w:sz w:val="20"/>
          <w:szCs w:val="20"/>
          <w:rtl w:val="0"/>
        </w:rPr>
        <w:t xml:space="preserve">Disclaimer</w:t>
      </w:r>
      <w:r w:rsidDel="00000000" w:rsidR="00000000" w:rsidRPr="00000000">
        <w:rPr>
          <w:rtl w:val="0"/>
        </w:rPr>
      </w:r>
    </w:p>
    <w:p w:rsidR="00000000" w:rsidDel="00000000" w:rsidP="00000000" w:rsidRDefault="00000000" w:rsidRPr="00000000" w14:paraId="0000002B">
      <w:pPr>
        <w:spacing w:after="260" w:lineRule="auto"/>
        <w:rPr/>
      </w:pPr>
      <w:r w:rsidDel="00000000" w:rsidR="00000000" w:rsidRPr="00000000">
        <w:rPr>
          <w:i w:val="1"/>
          <w:iCs w:val="1"/>
          <w:color w:val="595959"/>
          <w:sz w:val="18"/>
          <w:szCs w:val="18"/>
          <w:rtl w:val="0"/>
        </w:rPr>
        <w:t xml:space="preserve">This template is provided for general informational purposes only and does not constitute legal or immigration advice. It does not guarantee any immigration outcome, and does not replace an assessment by a licensed immigration professional. The employer and applicant are solely responsible for the accuracy and completeness of the information included in the final letter. For guidance specific to your situation, please book a consultation below.</w:t>
      </w:r>
      <w:r w:rsidDel="00000000" w:rsidR="00000000" w:rsidRPr="00000000">
        <w:rPr>
          <w:rtl w:val="0"/>
        </w:rPr>
      </w:r>
    </w:p>
    <w:p w:rsidR="00000000" w:rsidDel="00000000" w:rsidP="00000000" w:rsidRDefault="00000000" w:rsidRPr="00000000" w14:paraId="0000002C">
      <w:pPr>
        <w:pBdr>
          <w:top w:color="d9d9d9" w:space="8" w:sz="4" w:val="single"/>
        </w:pBdr>
        <w:spacing w:after="0" w:before="100" w:lineRule="auto"/>
        <w:rPr/>
      </w:pPr>
      <w:r w:rsidDel="00000000" w:rsidR="00000000" w:rsidRPr="00000000">
        <w:rPr>
          <w:rtl w:val="0"/>
        </w:rPr>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400"/>
        <w:gridCol w:w="6960"/>
        <w:tblGridChange w:id="0">
          <w:tblGrid>
            <w:gridCol w:w="2400"/>
            <w:gridCol w:w="6960"/>
          </w:tblGrid>
        </w:tblGridChange>
      </w:tblGrid>
      <w:tr>
        <w:trPr>
          <w:cantSplit w:val="0"/>
          <w:tblHeader w:val="0"/>
        </w:trPr>
        <w:tc>
          <w:tcPr>
            <w:tcMar>
              <w:top w:w="160.0" w:type="dxa"/>
              <w:left w:w="0.0" w:type="dxa"/>
              <w:bottom w:w="100.0" w:type="dxa"/>
              <w:right w:w="100.0" w:type="dxa"/>
            </w:tcMar>
            <w:vAlign w:val="center"/>
          </w:tcPr>
          <w:p w:rsidR="00000000" w:rsidDel="00000000" w:rsidP="00000000" w:rsidRDefault="00000000" w:rsidRPr="00000000" w14:paraId="0000002D">
            <w:pPr>
              <w:rPr/>
            </w:pPr>
            <w:r w:rsidDel="00000000" w:rsidR="00000000" w:rsidRPr="00000000">
              <w:rPr/>
              <w:drawing>
                <wp:inline distB="0" distT="0" distL="0" distR="0">
                  <wp:extent cx="1476375" cy="60960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476375" cy="609600"/>
                          </a:xfrm>
                          <a:prstGeom prst="rect"/>
                          <a:ln/>
                        </pic:spPr>
                      </pic:pic>
                    </a:graphicData>
                  </a:graphic>
                </wp:inline>
              </w:drawing>
            </w:r>
            <w:r w:rsidDel="00000000" w:rsidR="00000000" w:rsidRPr="00000000">
              <w:rPr>
                <w:rtl w:val="0"/>
              </w:rPr>
            </w:r>
          </w:p>
        </w:tc>
        <w:tc>
          <w:tcPr>
            <w:tcMar>
              <w:top w:w="160.0" w:type="dxa"/>
              <w:left w:w="100.0" w:type="dxa"/>
              <w:bottom w:w="100.0" w:type="dxa"/>
              <w:right w:w="0.0" w:type="dxa"/>
            </w:tcMar>
            <w:vAlign w:val="center"/>
          </w:tcPr>
          <w:p w:rsidR="00000000" w:rsidDel="00000000" w:rsidP="00000000" w:rsidRDefault="00000000" w:rsidRPr="00000000" w14:paraId="0000002E">
            <w:pPr>
              <w:spacing w:after="40" w:lineRule="auto"/>
              <w:rPr/>
            </w:pPr>
            <w:r w:rsidDel="00000000" w:rsidR="00000000" w:rsidRPr="00000000">
              <w:rPr>
                <w:color w:val="595959"/>
                <w:sz w:val="18"/>
                <w:szCs w:val="18"/>
                <w:rtl w:val="0"/>
              </w:rPr>
              <w:t xml:space="preserve">This template was prepared and shared by Fernanda Barros Immigration.</w:t>
            </w:r>
            <w:r w:rsidDel="00000000" w:rsidR="00000000" w:rsidRPr="00000000">
              <w:rPr>
                <w:rtl w:val="0"/>
              </w:rPr>
            </w:r>
          </w:p>
          <w:p w:rsidR="00000000" w:rsidDel="00000000" w:rsidP="00000000" w:rsidRDefault="00000000" w:rsidRPr="00000000" w14:paraId="0000002F">
            <w:pPr>
              <w:spacing w:after="40" w:lineRule="auto"/>
              <w:rPr/>
            </w:pPr>
            <w:r w:rsidDel="00000000" w:rsidR="00000000" w:rsidRPr="00000000">
              <w:rPr>
                <w:b w:val="1"/>
                <w:bCs w:val="1"/>
                <w:color w:val="595959"/>
                <w:sz w:val="18"/>
                <w:szCs w:val="18"/>
                <w:rtl w:val="0"/>
              </w:rPr>
              <w:t xml:space="preserve">Website: </w:t>
            </w:r>
            <w:hyperlink r:id="rId10">
              <w:r w:rsidDel="00000000" w:rsidR="00000000" w:rsidRPr="00000000">
                <w:rPr>
                  <w:color w:val="9a1d4e"/>
                  <w:sz w:val="18"/>
                  <w:szCs w:val="18"/>
                  <w:u w:val="single"/>
                  <w:rtl w:val="0"/>
                </w:rPr>
                <w:t xml:space="preserve">www.fbarrosimmigration.com</w:t>
              </w:r>
            </w:hyperlink>
            <w:r w:rsidDel="00000000" w:rsidR="00000000" w:rsidRPr="00000000">
              <w:rPr>
                <w:rtl w:val="0"/>
              </w:rPr>
            </w:r>
          </w:p>
          <w:p w:rsidR="00000000" w:rsidDel="00000000" w:rsidP="00000000" w:rsidRDefault="00000000" w:rsidRPr="00000000" w14:paraId="00000030">
            <w:pPr>
              <w:rPr/>
            </w:pPr>
            <w:r w:rsidDel="00000000" w:rsidR="00000000" w:rsidRPr="00000000">
              <w:rPr>
                <w:b w:val="1"/>
                <w:bCs w:val="1"/>
                <w:color w:val="595959"/>
                <w:sz w:val="18"/>
                <w:szCs w:val="18"/>
                <w:rtl w:val="0"/>
              </w:rPr>
              <w:t xml:space="preserve">Book a consultation: </w:t>
            </w:r>
            <w:hyperlink r:id="rId11">
              <w:r w:rsidDel="00000000" w:rsidR="00000000" w:rsidRPr="00000000">
                <w:rPr>
                  <w:color w:val="9a1d4e"/>
                  <w:sz w:val="18"/>
                  <w:szCs w:val="18"/>
                  <w:u w:val="single"/>
                  <w:rtl w:val="0"/>
                </w:rPr>
                <w:t xml:space="preserve">Schedule here</w:t>
              </w:r>
            </w:hyperlink>
            <w:r w:rsidDel="00000000" w:rsidR="00000000" w:rsidRPr="00000000">
              <w:rPr>
                <w:rtl w:val="0"/>
              </w:rPr>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000" w:top="100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50" w:hanging="270"/>
      </w:pPr>
      <w:rPr>
        <w:color w:val="9a1d4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50" w:hanging="270"/>
      </w:pPr>
      <w:rPr>
        <w:b w:val="1"/>
        <w:bCs w:val="1"/>
        <w:color w:val="9a1d4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app.acuityscheduling.com/schedule/21736aa1" TargetMode="External"/><Relationship Id="rId10" Type="http://schemas.openxmlformats.org/officeDocument/2006/relationships/hyperlink" Target="https://www.fbarrosimmigration.com" TargetMode="Externa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oc.esdc.gc.ca/" TargetMode="External"/><Relationship Id="rId8" Type="http://schemas.openxmlformats.org/officeDocument/2006/relationships/hyperlink" Target="https://www.canada.ca/en/immigration-refugees-citizenship/services/immigrate-canada/find-national-occupation-co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l8NIqdhPIGlkbgkRQJJTi/03Nw==">CgMxLjA4AHIhMWxPWFRTZlN4S1RaY3JYb0prOTdkVlJvNzVSazlvVlA3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2026-09-22T06:52:05.398Z</dcterms:created>
  <dc:creator>Un-named</dc:creator>
</cp:coreProperties>
</file>

<file path=docProps/custom.xml><?xml version="1.0" encoding="utf-8"?>
<Properties xmlns="http://schemas.openxmlformats.org/officeDocument/2006/custom-properties" xmlns:vt="http://schemas.openxmlformats.org/officeDocument/2006/docPropsVTypes"/>
</file>